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79B" w:rsidP="0083479B" w:rsidRDefault="0083479B" w14:paraId="0C2A865E" w14:textId="53F0ACC4">
      <w:pPr>
        <w:pStyle w:val="Heading1"/>
      </w:pPr>
      <w:r>
        <w:t>Find Your Mode</w:t>
      </w:r>
    </w:p>
    <w:p w:rsidR="009215C4" w:rsidP="009D136D" w:rsidRDefault="009D136D" w14:paraId="400A1A96" w14:textId="0C0DE583">
      <w:r>
        <w:t>Use the following steps to determine the mode of the course.</w:t>
      </w:r>
    </w:p>
    <w:p w:rsidR="009D136D" w:rsidP="009D136D" w:rsidRDefault="009D136D" w14:paraId="0AFF141F" w14:textId="7E8D4145">
      <w:r>
        <w:t xml:space="preserve">There are </w:t>
      </w:r>
      <w:r w:rsidR="00A71183">
        <w:t xml:space="preserve">5 possible </w:t>
      </w:r>
      <w:r w:rsidR="00C92C0E">
        <w:t xml:space="preserve">class </w:t>
      </w:r>
      <w:r w:rsidR="00A71183">
        <w:t>modes</w:t>
      </w:r>
      <w:r w:rsidR="003A4C61">
        <w:t xml:space="preserve"> covering in person and remote </w:t>
      </w:r>
      <w:r w:rsidR="0083479B">
        <w:t>options</w:t>
      </w:r>
      <w:r w:rsidR="00A71183">
        <w:t>:</w:t>
      </w:r>
    </w:p>
    <w:p w:rsidR="00A71183" w:rsidP="004B25C3" w:rsidRDefault="00A71183" w14:paraId="7E7B152F" w14:textId="6C79ECC7">
      <w:pPr>
        <w:pStyle w:val="ListParagraph"/>
        <w:numPr>
          <w:ilvl w:val="0"/>
          <w:numId w:val="8"/>
        </w:numPr>
      </w:pPr>
      <w:r w:rsidRPr="00A71183">
        <w:t>Mode 1: In-person, On-campus</w:t>
      </w:r>
    </w:p>
    <w:p w:rsidRPr="004B25C3" w:rsidR="00A71183" w:rsidP="004B25C3" w:rsidRDefault="00A71183" w14:paraId="1C7D8236" w14:textId="22CD1512">
      <w:pPr>
        <w:pStyle w:val="ListParagraph"/>
        <w:numPr>
          <w:ilvl w:val="0"/>
          <w:numId w:val="8"/>
        </w:numPr>
      </w:pPr>
      <w:r w:rsidRPr="004B25C3">
        <w:t>Mode 2: In-person, On-</w:t>
      </w:r>
      <w:proofErr w:type="gramStart"/>
      <w:r w:rsidRPr="004B25C3">
        <w:t>campus</w:t>
      </w:r>
      <w:proofErr w:type="gramEnd"/>
      <w:r w:rsidRPr="004B25C3">
        <w:t xml:space="preserve"> and Remote Learners</w:t>
      </w:r>
    </w:p>
    <w:p w:rsidRPr="004B25C3" w:rsidR="00A71183" w:rsidP="004B25C3" w:rsidRDefault="00A71183" w14:paraId="30AE1F4B" w14:textId="235F6470">
      <w:pPr>
        <w:pStyle w:val="ListParagraph"/>
        <w:numPr>
          <w:ilvl w:val="0"/>
          <w:numId w:val="8"/>
        </w:numPr>
      </w:pPr>
      <w:r w:rsidRPr="004B25C3">
        <w:t>Mode 3: Synchronous Remote.</w:t>
      </w:r>
    </w:p>
    <w:p w:rsidRPr="004B25C3" w:rsidR="004B25C3" w:rsidP="004B25C3" w:rsidRDefault="004B25C3" w14:paraId="28099D78" w14:textId="31E316D6">
      <w:pPr>
        <w:pStyle w:val="ListParagraph"/>
        <w:numPr>
          <w:ilvl w:val="0"/>
          <w:numId w:val="8"/>
        </w:numPr>
      </w:pPr>
      <w:r w:rsidRPr="004B25C3">
        <w:t>Mode 4: Partly Asynchronous Remote.</w:t>
      </w:r>
    </w:p>
    <w:p w:rsidR="009215C4" w:rsidP="00D457E4" w:rsidRDefault="004B25C3" w14:paraId="57DDE42E" w14:textId="2A5AEC0A">
      <w:pPr>
        <w:pStyle w:val="ListParagraph"/>
        <w:numPr>
          <w:ilvl w:val="0"/>
          <w:numId w:val="8"/>
        </w:numPr>
      </w:pPr>
      <w:r w:rsidRPr="004B25C3">
        <w:t>Mode 5: Fully Asynchronous Remote</w:t>
      </w:r>
    </w:p>
    <w:p w:rsidR="006A15F2" w:rsidP="0083479B" w:rsidRDefault="00D457E4" w14:paraId="794CA5B4" w14:textId="0BBB8EB2">
      <w:pPr>
        <w:pStyle w:val="Heading2"/>
      </w:pPr>
      <w:r>
        <w:t>Determine the Class MODE</w:t>
      </w:r>
      <w:r w:rsidR="00E76920">
        <w:t xml:space="preserve"> steps</w:t>
      </w:r>
    </w:p>
    <w:p w:rsidRPr="00755ACA" w:rsidR="007C5461" w:rsidP="0083479B" w:rsidRDefault="00D457E4" w14:paraId="0C1885BA" w14:textId="106CCE89">
      <w:pPr>
        <w:pStyle w:val="Heading3"/>
        <w:rPr>
          <w:b/>
          <w:bCs/>
        </w:rPr>
      </w:pPr>
      <w:r w:rsidRPr="00755ACA">
        <w:rPr>
          <w:b/>
          <w:bCs/>
        </w:rPr>
        <w:t>If the class is under 35 students</w:t>
      </w:r>
    </w:p>
    <w:p w:rsidRPr="00577AA2" w:rsidR="00D457E4" w:rsidP="00755ACA" w:rsidRDefault="000004A5" w14:paraId="1B6191BA" w14:textId="2D81DED6">
      <w:r w:rsidRPr="00577AA2">
        <w:t>a</w:t>
      </w:r>
      <w:r w:rsidRPr="00577AA2" w:rsidR="007C5461">
        <w:t>nd</w:t>
      </w:r>
      <w:r w:rsidR="001F2217">
        <w:t>:</w:t>
      </w:r>
    </w:p>
    <w:p w:rsidR="008C45CB" w:rsidP="008C45CB" w:rsidRDefault="008C45CB" w14:paraId="1C7C765B" w14:textId="2457B76B">
      <w:pPr>
        <w:pStyle w:val="ListParagraph"/>
        <w:numPr>
          <w:ilvl w:val="0"/>
          <w:numId w:val="1"/>
        </w:numPr>
        <w:rPr/>
      </w:pPr>
      <w:r w:rsidR="008C45CB">
        <w:rPr/>
        <w:t xml:space="preserve">the course </w:t>
      </w:r>
      <w:r w:rsidR="248D5668">
        <w:rPr/>
        <w:t>needs to be taught in</w:t>
      </w:r>
      <w:r w:rsidR="008C45CB">
        <w:rPr/>
        <w:t xml:space="preserve"> a physical classroom or lab</w:t>
      </w:r>
      <w:r w:rsidR="00664581">
        <w:rPr/>
        <w:t>,</w:t>
      </w:r>
    </w:p>
    <w:p w:rsidR="008C45CB" w:rsidP="008C45CB" w:rsidRDefault="000E61AC" w14:paraId="55B7DD82" w14:textId="48FF6474">
      <w:pPr>
        <w:pStyle w:val="ListParagraph"/>
        <w:numPr>
          <w:ilvl w:val="0"/>
          <w:numId w:val="1"/>
        </w:numPr>
      </w:pPr>
      <w:r>
        <w:t xml:space="preserve">and </w:t>
      </w:r>
      <w:r w:rsidR="008C45CB">
        <w:t>the course can be taught while wearing a mask</w:t>
      </w:r>
      <w:r w:rsidR="00664581">
        <w:t>,</w:t>
      </w:r>
    </w:p>
    <w:p w:rsidR="008C45CB" w:rsidP="008C45CB" w:rsidRDefault="000E61AC" w14:paraId="6318FB25" w14:textId="06519B78">
      <w:pPr>
        <w:pStyle w:val="ListParagraph"/>
        <w:numPr>
          <w:ilvl w:val="0"/>
          <w:numId w:val="1"/>
        </w:numPr>
      </w:pPr>
      <w:r>
        <w:t xml:space="preserve">and </w:t>
      </w:r>
      <w:r w:rsidR="008C45CB">
        <w:t xml:space="preserve">students are always masked and socially </w:t>
      </w:r>
      <w:r w:rsidR="005936BB">
        <w:t>distanced</w:t>
      </w:r>
      <w:r w:rsidR="00664581">
        <w:t>,</w:t>
      </w:r>
    </w:p>
    <w:p w:rsidR="008C45CB" w:rsidP="008C45CB" w:rsidRDefault="008C45CB" w14:paraId="688141F3" w14:textId="111AACA7">
      <w:pPr>
        <w:rPr>
          <w:b/>
          <w:bCs/>
        </w:rPr>
      </w:pPr>
      <w:r>
        <w:t xml:space="preserve">and the course serves high-priority, on-campus constituency then the course mode is </w:t>
      </w:r>
      <w:r w:rsidRPr="008C45CB">
        <w:rPr>
          <w:b/>
          <w:bCs/>
        </w:rPr>
        <w:t>Mode 1: In-person, On-campus</w:t>
      </w:r>
    </w:p>
    <w:p w:rsidRPr="00577AA2" w:rsidR="007C5461" w:rsidP="00755ACA" w:rsidRDefault="00577AA2" w14:paraId="475E34CB" w14:textId="3C15DB11">
      <w:r w:rsidRPr="00577AA2">
        <w:t>or</w:t>
      </w:r>
      <w:r w:rsidR="001F2217">
        <w:t>:</w:t>
      </w:r>
    </w:p>
    <w:p w:rsidR="008C6AE7" w:rsidP="008C6AE7" w:rsidRDefault="008C6AE7" w14:paraId="482DEE2C" w14:textId="07FF5C3E">
      <w:pPr>
        <w:pStyle w:val="ListParagraph"/>
        <w:numPr>
          <w:ilvl w:val="0"/>
          <w:numId w:val="2"/>
        </w:numPr>
        <w:rPr/>
      </w:pPr>
      <w:r w:rsidR="008C6AE7">
        <w:rPr/>
        <w:t xml:space="preserve">students can learn </w:t>
      </w:r>
      <w:r w:rsidR="008C6AE7">
        <w:rPr/>
        <w:t xml:space="preserve">simultaneously </w:t>
      </w:r>
      <w:r w:rsidR="2F3332E3">
        <w:rPr/>
        <w:t xml:space="preserve">either </w:t>
      </w:r>
      <w:r w:rsidR="008C6AE7">
        <w:rPr/>
        <w:t>from a distance or in the classroom</w:t>
      </w:r>
      <w:r w:rsidR="00664581">
        <w:rPr/>
        <w:t>,</w:t>
      </w:r>
    </w:p>
    <w:p w:rsidR="00FE641C" w:rsidP="008C6AE7" w:rsidRDefault="00A155AD" w14:paraId="022F9BAE" w14:textId="2511DF38">
      <w:pPr>
        <w:pStyle w:val="ListParagraph"/>
        <w:numPr>
          <w:ilvl w:val="0"/>
          <w:numId w:val="2"/>
        </w:numPr>
      </w:pPr>
      <w:r>
        <w:t xml:space="preserve">and </w:t>
      </w:r>
      <w:r w:rsidR="00FE641C">
        <w:t>classroom technology is available for local and remote learning</w:t>
      </w:r>
      <w:r w:rsidR="00664581">
        <w:t>,</w:t>
      </w:r>
    </w:p>
    <w:p w:rsidR="0006604B" w:rsidP="0006604B" w:rsidRDefault="00664581" w14:paraId="1CE6C8A3" w14:textId="2CB41849">
      <w:pPr>
        <w:rPr>
          <w:b/>
          <w:bCs/>
        </w:rPr>
      </w:pPr>
      <w:r>
        <w:t>a</w:t>
      </w:r>
      <w:r w:rsidR="0006604B">
        <w:t xml:space="preserve">nd students can attend class on </w:t>
      </w:r>
      <w:r w:rsidR="00B75CFC">
        <w:t>campus,</w:t>
      </w:r>
      <w:r w:rsidR="00C6318E">
        <w:t xml:space="preserve"> and some can attend remotely then the </w:t>
      </w:r>
      <w:r w:rsidR="00A12133">
        <w:t xml:space="preserve">course mode is </w:t>
      </w:r>
      <w:r w:rsidRPr="00A12133" w:rsidR="00A12133">
        <w:rPr>
          <w:b/>
          <w:bCs/>
        </w:rPr>
        <w:t>Mode 2: In-person, On-</w:t>
      </w:r>
      <w:proofErr w:type="gramStart"/>
      <w:r w:rsidRPr="00A12133" w:rsidR="00A12133">
        <w:rPr>
          <w:b/>
          <w:bCs/>
        </w:rPr>
        <w:t>campus</w:t>
      </w:r>
      <w:proofErr w:type="gramEnd"/>
      <w:r w:rsidRPr="00A12133" w:rsidR="00A12133">
        <w:rPr>
          <w:b/>
          <w:bCs/>
        </w:rPr>
        <w:t xml:space="preserve"> and Remote Learners</w:t>
      </w:r>
    </w:p>
    <w:p w:rsidRPr="003B430B" w:rsidR="003B430B" w:rsidP="0006604B" w:rsidRDefault="003B430B" w14:paraId="141462D1" w14:textId="1DAE7A25">
      <w:r>
        <w:rPr>
          <w:b/>
          <w:bCs/>
        </w:rPr>
        <w:t>Important Note</w:t>
      </w:r>
      <w:r w:rsidR="00B62264">
        <w:rPr>
          <w:b/>
          <w:bCs/>
        </w:rPr>
        <w:t xml:space="preserve"> for mode 1 and 2</w:t>
      </w:r>
      <w:r>
        <w:rPr>
          <w:b/>
          <w:bCs/>
        </w:rPr>
        <w:t xml:space="preserve">: </w:t>
      </w:r>
      <w:r w:rsidRPr="00B62264" w:rsidR="00B62264">
        <w:t xml:space="preserve">Under this scenario, campus would be able to accommodate </w:t>
      </w:r>
      <w:proofErr w:type="gramStart"/>
      <w:r w:rsidRPr="00B62264" w:rsidR="00B62264">
        <w:t>a number of</w:t>
      </w:r>
      <w:proofErr w:type="gramEnd"/>
      <w:r w:rsidRPr="00B62264" w:rsidR="00B62264">
        <w:t xml:space="preserve"> courses with enrollment of 35 to 50. Please contact your chair if you have a course with 35-50 students that should be considered for in-person, on-campus instruction.</w:t>
      </w:r>
    </w:p>
    <w:p w:rsidRPr="00755ACA" w:rsidR="00D457E4" w:rsidP="0083479B" w:rsidRDefault="00D457E4" w14:paraId="5F6FA35C" w14:textId="05010EA7">
      <w:pPr>
        <w:pStyle w:val="Heading3"/>
        <w:rPr>
          <w:b/>
          <w:bCs/>
        </w:rPr>
      </w:pPr>
      <w:r w:rsidRPr="00755ACA">
        <w:rPr>
          <w:b/>
          <w:bCs/>
        </w:rPr>
        <w:t>If the class is over 35 students</w:t>
      </w:r>
    </w:p>
    <w:p w:rsidR="00723DF8" w:rsidP="00755ACA" w:rsidRDefault="00784728" w14:paraId="149BBD57" w14:textId="6A4E9267">
      <w:r>
        <w:t>a</w:t>
      </w:r>
      <w:r w:rsidRPr="008133B4" w:rsidR="008133B4">
        <w:t>nd</w:t>
      </w:r>
      <w:r w:rsidR="001F2217">
        <w:t>:</w:t>
      </w:r>
    </w:p>
    <w:p w:rsidR="008133B4" w:rsidP="008133B4" w:rsidRDefault="000E51D1" w14:paraId="02FC89FE" w14:textId="2B74F407">
      <w:pPr>
        <w:pStyle w:val="ListParagraph"/>
        <w:numPr>
          <w:ilvl w:val="0"/>
          <w:numId w:val="3"/>
        </w:numPr>
      </w:pPr>
      <w:r>
        <w:t>all aspects of the course can be delivered remotely</w:t>
      </w:r>
      <w:r w:rsidR="004F646E">
        <w:t>,</w:t>
      </w:r>
    </w:p>
    <w:p w:rsidR="000E51D1" w:rsidP="008133B4" w:rsidRDefault="004F646E" w14:paraId="59F22B4C" w14:textId="65CD6D58">
      <w:pPr>
        <w:pStyle w:val="ListParagraph"/>
        <w:numPr>
          <w:ilvl w:val="0"/>
          <w:numId w:val="3"/>
        </w:numPr>
      </w:pPr>
      <w:r>
        <w:t>and exams can be administered remotely,</w:t>
      </w:r>
    </w:p>
    <w:p w:rsidRPr="008133B4" w:rsidR="004F646E" w:rsidP="008133B4" w:rsidRDefault="004F646E" w14:paraId="14E8BE62" w14:textId="77A3DB87">
      <w:pPr>
        <w:pStyle w:val="ListParagraph"/>
        <w:numPr>
          <w:ilvl w:val="0"/>
          <w:numId w:val="3"/>
        </w:numPr>
      </w:pPr>
      <w:r>
        <w:t xml:space="preserve">and </w:t>
      </w:r>
      <w:r w:rsidR="00516AC5">
        <w:t>interactions can be through Sakai and Zoom</w:t>
      </w:r>
      <w:r w:rsidR="00E46D83">
        <w:t>,</w:t>
      </w:r>
    </w:p>
    <w:p w:rsidR="00C70D99" w:rsidP="00C70D99" w:rsidRDefault="00784728" w14:paraId="6FF0775F" w14:textId="6A396AE2">
      <w:r>
        <w:t xml:space="preserve">then all students will </w:t>
      </w:r>
      <w:r w:rsidR="000E140F">
        <w:t>learn remotely.</w:t>
      </w:r>
      <w:r w:rsidR="00BC4953">
        <w:t xml:space="preserve"> Then:</w:t>
      </w:r>
    </w:p>
    <w:p w:rsidR="00441194" w:rsidP="00441194" w:rsidRDefault="00BC4953" w14:paraId="01F621F7" w14:textId="4EBFF526">
      <w:pPr>
        <w:rPr>
          <w:b/>
          <w:bCs/>
        </w:rPr>
      </w:pPr>
      <w:r>
        <w:t>i</w:t>
      </w:r>
      <w:r w:rsidR="000E140F">
        <w:t xml:space="preserve">f </w:t>
      </w:r>
      <w:r w:rsidR="002B6F97">
        <w:t>a</w:t>
      </w:r>
      <w:r w:rsidRPr="00441194" w:rsidR="00441194">
        <w:t>ll attendance must occur at weekly dates</w:t>
      </w:r>
      <w:r w:rsidR="002C3213">
        <w:t xml:space="preserve"> and </w:t>
      </w:r>
      <w:r w:rsidRPr="00441194" w:rsidR="00A95851">
        <w:t>times,</w:t>
      </w:r>
      <w:r w:rsidRPr="00441194" w:rsidR="00441194">
        <w:t xml:space="preserve"> </w:t>
      </w:r>
      <w:r w:rsidR="00D90523">
        <w:t>then the course mode is</w:t>
      </w:r>
      <w:r w:rsidRPr="00441194" w:rsidR="00441194">
        <w:t xml:space="preserve"> </w:t>
      </w:r>
      <w:r w:rsidRPr="00D90523" w:rsidR="00441194">
        <w:rPr>
          <w:b/>
          <w:bCs/>
        </w:rPr>
        <w:t>Mode 3: Synchronous Remote</w:t>
      </w:r>
      <w:r w:rsidR="00691972">
        <w:rPr>
          <w:b/>
          <w:bCs/>
        </w:rPr>
        <w:t>.</w:t>
      </w:r>
    </w:p>
    <w:p w:rsidRPr="00DB08CF" w:rsidR="00975904" w:rsidP="00755ACA" w:rsidRDefault="00E0386C" w14:paraId="4409B077" w14:textId="586240C2">
      <w:r>
        <w:t>o</w:t>
      </w:r>
      <w:r w:rsidRPr="00DB08CF" w:rsidR="00DB08CF">
        <w:t>r</w:t>
      </w:r>
      <w:r w:rsidR="001F2217">
        <w:t>:</w:t>
      </w:r>
      <w:r w:rsidRPr="00DB08CF" w:rsidR="00691972">
        <w:t xml:space="preserve"> </w:t>
      </w:r>
    </w:p>
    <w:p w:rsidR="00425BD6" w:rsidP="00425BD6" w:rsidRDefault="00582BCE" w14:paraId="78AF5C0E" w14:textId="4016FCA6">
      <w:pPr>
        <w:pStyle w:val="ListParagraph"/>
        <w:numPr>
          <w:ilvl w:val="0"/>
          <w:numId w:val="4"/>
        </w:numPr>
      </w:pPr>
      <w:r>
        <w:t>there is possible synchronous attendance for assignments</w:t>
      </w:r>
      <w:r w:rsidR="00F35D28">
        <w:t>,</w:t>
      </w:r>
    </w:p>
    <w:p w:rsidR="00F35D28" w:rsidP="00425BD6" w:rsidRDefault="00F35D28" w14:paraId="4CE74EAF" w14:textId="42BDA6E1">
      <w:pPr>
        <w:pStyle w:val="ListParagraph"/>
        <w:numPr>
          <w:ilvl w:val="0"/>
          <w:numId w:val="4"/>
        </w:numPr>
      </w:pPr>
      <w:r>
        <w:t>or weekly scheduled synchronous meetings are nece</w:t>
      </w:r>
      <w:r w:rsidR="00603234">
        <w:t>ssary,</w:t>
      </w:r>
    </w:p>
    <w:p w:rsidR="00603234" w:rsidP="00603234" w:rsidRDefault="00603234" w14:paraId="00B7CD39" w14:textId="273210E9">
      <w:pPr>
        <w:rPr>
          <w:b/>
          <w:bCs/>
        </w:rPr>
      </w:pPr>
      <w:r>
        <w:t>then sessions will need to be at specific dates and times</w:t>
      </w:r>
      <w:r w:rsidR="002C3213">
        <w:t xml:space="preserve"> then</w:t>
      </w:r>
      <w:r w:rsidR="00920B13">
        <w:t xml:space="preserve"> the course mode is </w:t>
      </w:r>
      <w:r w:rsidRPr="00986A8D" w:rsidR="00920B13">
        <w:rPr>
          <w:b/>
          <w:bCs/>
        </w:rPr>
        <w:t xml:space="preserve">Mode 4: </w:t>
      </w:r>
      <w:r w:rsidRPr="00986A8D" w:rsidR="00986A8D">
        <w:rPr>
          <w:b/>
          <w:bCs/>
        </w:rPr>
        <w:t>Partly Asynchronous Remote</w:t>
      </w:r>
      <w:r w:rsidRPr="00986A8D" w:rsidR="00986A8D">
        <w:rPr>
          <w:b/>
          <w:bCs/>
        </w:rPr>
        <w:t>.</w:t>
      </w:r>
    </w:p>
    <w:p w:rsidR="00F159E6" w:rsidP="00755ACA" w:rsidRDefault="00E0386C" w14:paraId="46BF856C" w14:textId="605B559F">
      <w:r>
        <w:t>o</w:t>
      </w:r>
      <w:r w:rsidR="00F159E6">
        <w:t>r</w:t>
      </w:r>
      <w:r w:rsidR="001F2217">
        <w:t>:</w:t>
      </w:r>
    </w:p>
    <w:p w:rsidRPr="00E87B9C" w:rsidR="00E87B9C" w:rsidP="00E87B9C" w:rsidRDefault="00490B68" w14:paraId="2C01F003" w14:textId="67225DA5">
      <w:pPr>
        <w:pStyle w:val="ListParagraph"/>
        <w:numPr>
          <w:ilvl w:val="0"/>
          <w:numId w:val="4"/>
        </w:numPr>
      </w:pPr>
      <w:r>
        <w:t>a</w:t>
      </w:r>
      <w:r w:rsidRPr="00E87B9C" w:rsidR="00E87B9C">
        <w:t xml:space="preserve">ctivities </w:t>
      </w:r>
      <w:r w:rsidR="00135C19">
        <w:t xml:space="preserve">can be </w:t>
      </w:r>
      <w:r w:rsidRPr="00E87B9C" w:rsidR="00E87B9C">
        <w:t>completed at flexible times within the course schedule</w:t>
      </w:r>
      <w:r w:rsidR="00135C19">
        <w:t>,</w:t>
      </w:r>
    </w:p>
    <w:p w:rsidRPr="00E87B9C" w:rsidR="00E87B9C" w:rsidP="00E87B9C" w:rsidRDefault="00490B68" w14:paraId="61617D14" w14:textId="0BB15D4D">
      <w:pPr>
        <w:pStyle w:val="ListParagraph"/>
        <w:numPr>
          <w:ilvl w:val="0"/>
          <w:numId w:val="4"/>
        </w:numPr>
      </w:pPr>
      <w:r>
        <w:t>a</w:t>
      </w:r>
      <w:r w:rsidR="00135C19">
        <w:t xml:space="preserve">nd </w:t>
      </w:r>
      <w:r>
        <w:t xml:space="preserve">interaction can be </w:t>
      </w:r>
      <w:r w:rsidR="00135C19">
        <w:t>a</w:t>
      </w:r>
      <w:r w:rsidRPr="00E87B9C" w:rsidR="00E87B9C">
        <w:t>synchronous via forums or other tools</w:t>
      </w:r>
      <w:r>
        <w:t>,</w:t>
      </w:r>
    </w:p>
    <w:p w:rsidRPr="00E87B9C" w:rsidR="00E87B9C" w:rsidP="00E87B9C" w:rsidRDefault="00490B68" w14:paraId="740847DF" w14:textId="2C83A0F8">
      <w:pPr>
        <w:pStyle w:val="ListParagraph"/>
        <w:numPr>
          <w:ilvl w:val="0"/>
          <w:numId w:val="4"/>
        </w:numPr>
      </w:pPr>
      <w:r>
        <w:t>and c</w:t>
      </w:r>
      <w:r w:rsidRPr="00E87B9C" w:rsidR="00E87B9C">
        <w:t xml:space="preserve">lass content </w:t>
      </w:r>
      <w:r w:rsidR="00697343">
        <w:t xml:space="preserve">can be </w:t>
      </w:r>
      <w:r w:rsidRPr="00E87B9C" w:rsidR="00E87B9C">
        <w:t>delivered asynchronously via video, Sakai, etc.</w:t>
      </w:r>
    </w:p>
    <w:p w:rsidR="00E87B9C" w:rsidP="00E87B9C" w:rsidRDefault="00697343" w14:paraId="7D9A61DA" w14:textId="41F7501B">
      <w:pPr>
        <w:pStyle w:val="ListParagraph"/>
        <w:numPr>
          <w:ilvl w:val="0"/>
          <w:numId w:val="4"/>
        </w:numPr>
      </w:pPr>
      <w:r>
        <w:t>and the f</w:t>
      </w:r>
      <w:r w:rsidRPr="00E87B9C" w:rsidR="00E87B9C">
        <w:t xml:space="preserve">inal exam </w:t>
      </w:r>
      <w:r>
        <w:t xml:space="preserve">can be </w:t>
      </w:r>
      <w:r w:rsidRPr="00E87B9C" w:rsidR="00E87B9C">
        <w:t>available at flexible times within exam window</w:t>
      </w:r>
      <w:r>
        <w:t>,</w:t>
      </w:r>
    </w:p>
    <w:p w:rsidR="00697343" w:rsidP="00697343" w:rsidRDefault="004820DF" w14:paraId="47C9060F" w14:textId="45237F19">
      <w:r>
        <w:t>all work can be completed at flexible times then the course mode is</w:t>
      </w:r>
      <w:r w:rsidRPr="00996C37" w:rsidR="00996C37">
        <w:t xml:space="preserve"> </w:t>
      </w:r>
      <w:r w:rsidRPr="00996C37" w:rsidR="00996C37">
        <w:rPr>
          <w:b/>
          <w:bCs/>
        </w:rPr>
        <w:t>Mode 5: Fully Asynchronous Remote</w:t>
      </w:r>
    </w:p>
    <w:p w:rsidR="00E87B9C" w:rsidP="00E87B9C" w:rsidRDefault="00E87B9C" w14:paraId="00E6D3F9" w14:textId="77777777"/>
    <w:p w:rsidR="00691972" w:rsidP="00441194" w:rsidRDefault="00691972" w14:paraId="30190B90" w14:textId="42C39BFF"/>
    <w:p w:rsidRPr="00C70D99" w:rsidR="000E140F" w:rsidP="00C70D99" w:rsidRDefault="000E140F" w14:paraId="3E22957E" w14:textId="5A81A3B8"/>
    <w:sectPr w:rsidRPr="00C70D99" w:rsidR="000E14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685"/>
    <w:multiLevelType w:val="hybridMultilevel"/>
    <w:tmpl w:val="5AB42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A271B5"/>
    <w:multiLevelType w:val="hybridMultilevel"/>
    <w:tmpl w:val="0A188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167DE2"/>
    <w:multiLevelType w:val="hybridMultilevel"/>
    <w:tmpl w:val="1CE008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A83AF8"/>
    <w:multiLevelType w:val="hybridMultilevel"/>
    <w:tmpl w:val="117E5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F603FC"/>
    <w:multiLevelType w:val="hybridMultilevel"/>
    <w:tmpl w:val="2E361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496817"/>
    <w:multiLevelType w:val="hybridMultilevel"/>
    <w:tmpl w:val="1526A282"/>
    <w:lvl w:ilvl="0" w:tplc="CF92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478D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862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216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DFE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56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21A2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C80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F403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52E74167"/>
    <w:multiLevelType w:val="hybridMultilevel"/>
    <w:tmpl w:val="BA141D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6A0AD3"/>
    <w:multiLevelType w:val="hybridMultilevel"/>
    <w:tmpl w:val="F56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E4"/>
    <w:rsid w:val="000004A5"/>
    <w:rsid w:val="0006604B"/>
    <w:rsid w:val="000B689A"/>
    <w:rsid w:val="000E140F"/>
    <w:rsid w:val="000E51D1"/>
    <w:rsid w:val="000E61AC"/>
    <w:rsid w:val="00135C19"/>
    <w:rsid w:val="001F2217"/>
    <w:rsid w:val="002B6F97"/>
    <w:rsid w:val="002C3213"/>
    <w:rsid w:val="003A4C61"/>
    <w:rsid w:val="003B430B"/>
    <w:rsid w:val="00425BD6"/>
    <w:rsid w:val="00441194"/>
    <w:rsid w:val="004820DF"/>
    <w:rsid w:val="00490B68"/>
    <w:rsid w:val="004B25C3"/>
    <w:rsid w:val="004F646E"/>
    <w:rsid w:val="00516AC5"/>
    <w:rsid w:val="00577AA2"/>
    <w:rsid w:val="00582BCE"/>
    <w:rsid w:val="005936BB"/>
    <w:rsid w:val="00603234"/>
    <w:rsid w:val="006503A3"/>
    <w:rsid w:val="00652495"/>
    <w:rsid w:val="00664581"/>
    <w:rsid w:val="00691972"/>
    <w:rsid w:val="00697343"/>
    <w:rsid w:val="00723DF8"/>
    <w:rsid w:val="00755ACA"/>
    <w:rsid w:val="00784728"/>
    <w:rsid w:val="007C5461"/>
    <w:rsid w:val="008122AB"/>
    <w:rsid w:val="008133B4"/>
    <w:rsid w:val="0083479B"/>
    <w:rsid w:val="008C45CB"/>
    <w:rsid w:val="008C6AE7"/>
    <w:rsid w:val="008F0DAA"/>
    <w:rsid w:val="00920B13"/>
    <w:rsid w:val="009215C4"/>
    <w:rsid w:val="00975904"/>
    <w:rsid w:val="00986A8D"/>
    <w:rsid w:val="00996C37"/>
    <w:rsid w:val="009D136D"/>
    <w:rsid w:val="00A01016"/>
    <w:rsid w:val="00A12133"/>
    <w:rsid w:val="00A155AD"/>
    <w:rsid w:val="00A16F05"/>
    <w:rsid w:val="00A2010C"/>
    <w:rsid w:val="00A71183"/>
    <w:rsid w:val="00A845A3"/>
    <w:rsid w:val="00A95851"/>
    <w:rsid w:val="00B62264"/>
    <w:rsid w:val="00B75CFC"/>
    <w:rsid w:val="00BC4953"/>
    <w:rsid w:val="00C6318E"/>
    <w:rsid w:val="00C70D99"/>
    <w:rsid w:val="00C92C0E"/>
    <w:rsid w:val="00D457E4"/>
    <w:rsid w:val="00D90523"/>
    <w:rsid w:val="00DB08CF"/>
    <w:rsid w:val="00E0386C"/>
    <w:rsid w:val="00E263C2"/>
    <w:rsid w:val="00E46D83"/>
    <w:rsid w:val="00E520EB"/>
    <w:rsid w:val="00E76920"/>
    <w:rsid w:val="00E87B9C"/>
    <w:rsid w:val="00F159E6"/>
    <w:rsid w:val="00F35D28"/>
    <w:rsid w:val="00FE641C"/>
    <w:rsid w:val="1525D3F7"/>
    <w:rsid w:val="248D5668"/>
    <w:rsid w:val="2F3332E3"/>
    <w:rsid w:val="68A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D0E1"/>
  <w15:chartTrackingRefBased/>
  <w15:docId w15:val="{2EA2D07F-6912-4DCE-B842-BC5910B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7E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7E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7E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457E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457E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457E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11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2" ma:contentTypeDescription="Create a new document." ma:contentTypeScope="" ma:versionID="c9e551efe6873f5a48c4a4d326acfee9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7a51bcd42281ac5a306dec6ae2e43642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E066B-4F66-42D5-9AF6-69EB77747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D5AC7-9984-499C-AF77-C72B2FD8C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3F1C9-8415-4A7F-B0D8-DFEF131F4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Freese, Brett</dc:creator>
  <keywords/>
  <dc:description/>
  <lastModifiedBy>Ritter, Tyler</lastModifiedBy>
  <revision>66</revision>
  <dcterms:created xsi:type="dcterms:W3CDTF">2020-10-27T14:05:00.0000000Z</dcterms:created>
  <dcterms:modified xsi:type="dcterms:W3CDTF">2020-11-02T15:02:18.1197037Z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0x01010051126C55B1A1454B90256FD4DBF47CCC</vt:lpwstr>
  </property>
</Properties>
</file>